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464A" w:rsidRDefault="00DE464A" w:rsidP="00DE464A">
      <w:pPr>
        <w:jc w:val="center"/>
        <w:rPr>
          <w:b/>
        </w:rPr>
      </w:pPr>
      <w:r w:rsidRPr="008E18EE">
        <w:rPr>
          <w:b/>
        </w:rPr>
        <w:t xml:space="preserve">XXXIX GIORNTA PER </w:t>
      </w:r>
      <w:smartTag w:uri="urn:schemas-microsoft-com:office:smarttags" w:element="PersonName">
        <w:smartTagPr>
          <w:attr w:name="ProductID" w:val="LA VITA"/>
        </w:smartTagPr>
        <w:r w:rsidRPr="008E18EE">
          <w:rPr>
            <w:b/>
          </w:rPr>
          <w:t>LA VITA</w:t>
        </w:r>
      </w:smartTag>
      <w:r w:rsidRPr="008E18EE">
        <w:rPr>
          <w:b/>
        </w:rPr>
        <w:t xml:space="preserve"> – DOMENICA 5 FEBBRAIO 2017</w:t>
      </w:r>
    </w:p>
    <w:p w:rsidR="00DE464A" w:rsidRDefault="00DE464A" w:rsidP="00DE464A">
      <w:pPr>
        <w:jc w:val="center"/>
        <w:rPr>
          <w:b/>
        </w:rPr>
      </w:pPr>
    </w:p>
    <w:p w:rsidR="00DE464A" w:rsidRPr="00866ECB" w:rsidRDefault="00DE464A" w:rsidP="00DE464A">
      <w:pPr>
        <w:jc w:val="center"/>
        <w:rPr>
          <w:b/>
          <w:i/>
        </w:rPr>
      </w:pPr>
      <w:r w:rsidRPr="00866ECB">
        <w:rPr>
          <w:b/>
          <w:i/>
        </w:rPr>
        <w:t>“Donne e Uomini per la vita. Nel solco di Santa Teresa di Calcutta”</w:t>
      </w:r>
    </w:p>
    <w:p w:rsidR="00DE464A" w:rsidRDefault="00DE464A" w:rsidP="00DE464A">
      <w:pPr>
        <w:jc w:val="center"/>
        <w:rPr>
          <w:b/>
        </w:rPr>
      </w:pPr>
    </w:p>
    <w:p w:rsidR="00DE464A" w:rsidRDefault="00DE464A" w:rsidP="00DE464A">
      <w:pPr>
        <w:jc w:val="both"/>
      </w:pPr>
      <w:r>
        <w:t xml:space="preserve">Il messaggio dei Vescovi Italiani di questo anno offre alla nostra riflessione e all’impegno pastorale ed operativo </w:t>
      </w:r>
      <w:r w:rsidR="00C11FFA">
        <w:t xml:space="preserve">di ciascuno </w:t>
      </w:r>
      <w:r>
        <w:t>la figura piccola ed umile di Madre Teresa, eppure gigantesca</w:t>
      </w:r>
      <w:r w:rsidR="00C11FFA">
        <w:t xml:space="preserve"> nella carità verso tutti,</w:t>
      </w:r>
      <w:r>
        <w:t xml:space="preserve"> all’indomani della sua solenne canonizzazione.</w:t>
      </w:r>
    </w:p>
    <w:p w:rsidR="00B16401" w:rsidRDefault="00DE464A" w:rsidP="00DE464A">
      <w:pPr>
        <w:jc w:val="both"/>
      </w:pPr>
      <w:r>
        <w:t>Siamo richiamati ad un amore incondizionato per i poveri, per gli “ultimi”, in particolare “i più poveri tra i poveri” come lei definiva i bambini concepiti e non ancora nati. Di fatto, queste sono ad oggi le vittime più innocenti e più numerose di tutti i conflitti mondiali della storia: 56 milioni di aborti nel mondo, ogni anno!</w:t>
      </w:r>
    </w:p>
    <w:p w:rsidR="00B16401" w:rsidRDefault="00DE464A" w:rsidP="00DE464A">
      <w:pPr>
        <w:jc w:val="both"/>
      </w:pPr>
      <w:r>
        <w:t xml:space="preserve"> In Italia, all’apparente riduzione del numero assoluto degli aborti volontari registrati secondo la legge 194/78 (nel 2015 sono stati 87.639), fa da contrappeso l’aumento della cosiddetta </w:t>
      </w:r>
      <w:r w:rsidRPr="001F3205">
        <w:rPr>
          <w:b/>
        </w:rPr>
        <w:t>“contraccezione d’emergenza”</w:t>
      </w:r>
      <w:r>
        <w:t>, cioè l’uso sempre più diffuso e liberalizzato delle pillole “del giorno dopo” e “dei 5 giorni dopo” che hanno un effetto abortivo precoce. Le confezioni di “pillola del giorno dopo” vendute o</w:t>
      </w:r>
      <w:r w:rsidR="00C11FFA">
        <w:t>gni anno in Italia sono circa 37</w:t>
      </w:r>
      <w:r>
        <w:t xml:space="preserve">0.000; quelle della “pillola dei 5 giorni dopo” sono state 145.101 nel 2015, con una impennata </w:t>
      </w:r>
      <w:r w:rsidR="00B16401">
        <w:t xml:space="preserve">di vendite </w:t>
      </w:r>
      <w:r>
        <w:t>dopo la</w:t>
      </w:r>
      <w:r w:rsidR="00B16401">
        <w:t xml:space="preserve"> sua liberalizzazione del Ministero per </w:t>
      </w:r>
      <w:smartTag w:uri="urn:schemas-microsoft-com:office:smarttags" w:element="PersonName">
        <w:smartTagPr>
          <w:attr w:name="ProductID" w:val="la Salute"/>
        </w:smartTagPr>
        <w:r w:rsidR="00B16401">
          <w:t>la Salute</w:t>
        </w:r>
      </w:smartTag>
      <w:r>
        <w:t xml:space="preserve"> per le donne maggiorenni. Si può quindi stimare </w:t>
      </w:r>
      <w:r w:rsidR="00B16401">
        <w:t>che il</w:t>
      </w:r>
      <w:r>
        <w:t xml:space="preserve"> numero di aborti “nascosti”</w:t>
      </w:r>
      <w:r w:rsidR="00B16401">
        <w:t>- scientificamente</w:t>
      </w:r>
      <w:r w:rsidR="00C11FFA">
        <w:t xml:space="preserve"> definiti</w:t>
      </w:r>
      <w:r w:rsidR="00B16401">
        <w:t xml:space="preserve"> </w:t>
      </w:r>
      <w:proofErr w:type="spellStart"/>
      <w:r w:rsidR="00B16401">
        <w:t>criptoaborti</w:t>
      </w:r>
      <w:proofErr w:type="spellEnd"/>
      <w:r w:rsidR="00B16401">
        <w:t xml:space="preserve"> – provocati da queste due pillole sia</w:t>
      </w:r>
      <w:r>
        <w:t xml:space="preserve"> rispettivamente di circa 60.000 e 27.000.</w:t>
      </w:r>
      <w:r w:rsidR="00B16401">
        <w:t xml:space="preserve"> Dunque, il reale numero di concepiti eliminati sarebbe almeno il doppio di quello censito dalla legge</w:t>
      </w:r>
      <w:r w:rsidR="001F3205">
        <w:t xml:space="preserve"> </w:t>
      </w:r>
      <w:r w:rsidR="00C11FFA">
        <w:t xml:space="preserve">194 </w:t>
      </w:r>
      <w:r w:rsidR="001F3205">
        <w:t>nel 2015</w:t>
      </w:r>
      <w:r w:rsidR="00B16401">
        <w:t>!</w:t>
      </w:r>
    </w:p>
    <w:p w:rsidR="000A3F52" w:rsidRDefault="00B16401" w:rsidP="00DE464A">
      <w:pPr>
        <w:jc w:val="both"/>
      </w:pPr>
      <w:r>
        <w:t xml:space="preserve"> Appare evidente la tendenza di </w:t>
      </w:r>
      <w:r w:rsidR="00DE464A">
        <w:t xml:space="preserve"> annientare la vita umana “in privato” e nella sua fase più precoce, prima che il bambino concepito pos</w:t>
      </w:r>
      <w:r>
        <w:t>sa annidarsi nell’</w:t>
      </w:r>
      <w:r w:rsidR="000A3F52">
        <w:t>utero materno, prima che un test di gravidanza possa risultare positivo ( ecco perché “aborto nascosto”), proprio</w:t>
      </w:r>
      <w:r>
        <w:t xml:space="preserve"> per </w:t>
      </w:r>
      <w:r w:rsidR="000A3F52">
        <w:t>l’</w:t>
      </w:r>
      <w:r>
        <w:t>azione di queste sostanze ormonali e chimiche</w:t>
      </w:r>
      <w:r w:rsidR="000A3F52">
        <w:t xml:space="preserve">, oppure per quella di mezzi meccanici come </w:t>
      </w:r>
      <w:smartTag w:uri="urn:schemas-microsoft-com:office:smarttags" w:element="PersonName">
        <w:smartTagPr>
          <w:attr w:name="ProductID" w:val="la Spirale"/>
        </w:smartTagPr>
        <w:r w:rsidR="000A3F52">
          <w:t>la Spirale</w:t>
        </w:r>
      </w:smartTag>
      <w:r w:rsidR="000A3F52">
        <w:t xml:space="preserve"> o </w:t>
      </w:r>
      <w:proofErr w:type="spellStart"/>
      <w:r w:rsidR="000A3F52">
        <w:t>I.U.D</w:t>
      </w:r>
      <w:proofErr w:type="spellEnd"/>
      <w:r w:rsidR="000A3F52">
        <w:t>..</w:t>
      </w:r>
      <w:r w:rsidR="00DE464A">
        <w:t xml:space="preserve"> </w:t>
      </w:r>
    </w:p>
    <w:p w:rsidR="000A3F52" w:rsidRDefault="00DE464A" w:rsidP="00DE464A">
      <w:pPr>
        <w:jc w:val="both"/>
      </w:pPr>
      <w:r>
        <w:t>Quindi, la riduzione delle cosiddette IVG è ben compensata e superata nei numeri da queste morti precocissime.</w:t>
      </w:r>
      <w:r w:rsidR="00C11FFA">
        <w:t xml:space="preserve"> Numeri da “olocausto”, come lo ha definito Madre Teresa </w:t>
      </w:r>
      <w:r w:rsidR="00A65B38">
        <w:t xml:space="preserve">anche </w:t>
      </w:r>
      <w:r w:rsidR="00C11FFA">
        <w:t>di fronte ai potenti</w:t>
      </w:r>
      <w:r w:rsidR="00A65B38">
        <w:t xml:space="preserve"> del mondo</w:t>
      </w:r>
      <w:r w:rsidR="00C11FFA">
        <w:t>.</w:t>
      </w:r>
    </w:p>
    <w:p w:rsidR="000E6CC7" w:rsidRDefault="00DE464A" w:rsidP="00DE464A">
      <w:pPr>
        <w:jc w:val="both"/>
      </w:pPr>
      <w:r>
        <w:t xml:space="preserve"> Ciò dimostra come il rifiuto della maternità</w:t>
      </w:r>
      <w:r w:rsidR="000A3F52">
        <w:t xml:space="preserve"> e della paternità</w:t>
      </w:r>
      <w:r>
        <w:t xml:space="preserve">, conseguenza di una sessualità svuotata di significato e sterilizzata, sia </w:t>
      </w:r>
      <w:r w:rsidR="000A3F52">
        <w:t xml:space="preserve">culturalmente sempre più vissuto nella sfera privata, eludendo ogni responsabilità </w:t>
      </w:r>
      <w:r w:rsidR="000E6CC7">
        <w:t xml:space="preserve">personale e sociale, grazie anche alla disponibilità di mezzi di facile utilizzo (pillole) e </w:t>
      </w:r>
      <w:r>
        <w:t>senza alcun c</w:t>
      </w:r>
      <w:r w:rsidR="001F3205">
        <w:t>ontrollo medico. Di conseguenza</w:t>
      </w:r>
      <w:r>
        <w:t>, l’aborto nel 1° trimestre di gravidanza diventerà sempre meno frequente.</w:t>
      </w:r>
    </w:p>
    <w:p w:rsidR="00DE464A" w:rsidRDefault="00DE464A" w:rsidP="00DE464A">
      <w:pPr>
        <w:jc w:val="both"/>
      </w:pPr>
      <w:r>
        <w:t xml:space="preserve"> L’aborto cosiddetto “terapeutico”</w:t>
      </w:r>
      <w:r w:rsidR="000E6CC7">
        <w:t>, effettuato dopo la 12^settimana di gravidanza,</w:t>
      </w:r>
      <w:r>
        <w:t xml:space="preserve"> tenderà </w:t>
      </w:r>
      <w:r w:rsidR="000E6CC7">
        <w:t xml:space="preserve">invece </w:t>
      </w:r>
      <w:r>
        <w:t xml:space="preserve">sempre ad aumentare, come ha fatto costantemente </w:t>
      </w:r>
      <w:r w:rsidR="000E6CC7">
        <w:t>dagli anni 80 ad oggi, raggiungendo un valore del 5%</w:t>
      </w:r>
      <w:r w:rsidR="001F3205">
        <w:t xml:space="preserve"> nel 2015, 10 volte superiore a quello del 1981.</w:t>
      </w:r>
      <w:r>
        <w:t xml:space="preserve"> La diagnosi prenatale, </w:t>
      </w:r>
      <w:r w:rsidR="000E6CC7">
        <w:t xml:space="preserve">sempre più </w:t>
      </w:r>
      <w:r>
        <w:t>largamente pratica</w:t>
      </w:r>
      <w:r w:rsidR="000E6CC7">
        <w:t>ta nelle donne di tutte le età e nelle sue varie forme, è</w:t>
      </w:r>
      <w:r w:rsidR="001F3205">
        <w:t xml:space="preserve"> purtroppo la </w:t>
      </w:r>
      <w:proofErr w:type="spellStart"/>
      <w:r w:rsidR="001F3205">
        <w:t>pre-</w:t>
      </w:r>
      <w:r>
        <w:t>condizione</w:t>
      </w:r>
      <w:proofErr w:type="spellEnd"/>
      <w:r>
        <w:t xml:space="preserve"> per motivare l’eliminazione quasi sistematica di un bambino con anomalie congenite.</w:t>
      </w:r>
      <w:r w:rsidR="000E6CC7">
        <w:t xml:space="preserve"> </w:t>
      </w:r>
      <w:r w:rsidR="00A65B38">
        <w:t>Questo modo di applicare la legge 194 è una forma di legittimazione dell’ “</w:t>
      </w:r>
      <w:proofErr w:type="spellStart"/>
      <w:r w:rsidR="00A65B38">
        <w:t>eugenismo</w:t>
      </w:r>
      <w:proofErr w:type="spellEnd"/>
      <w:r w:rsidR="00A65B38">
        <w:t>”, cioè della discriminazione e dello “scarto” dell’essere umano malato, prima che nasca. Un segnale gravissimo per la nostra civiltà che si vanta di essere rispettosa della libertà di tutti, ma non delle persone più deboli e non ancora nate!</w:t>
      </w:r>
    </w:p>
    <w:p w:rsidR="001F3205" w:rsidRDefault="001F3205" w:rsidP="00DE464A">
      <w:pPr>
        <w:jc w:val="both"/>
      </w:pPr>
    </w:p>
    <w:p w:rsidR="00DE464A" w:rsidRDefault="00BD6BCC" w:rsidP="00DE464A">
      <w:pPr>
        <w:jc w:val="both"/>
      </w:pPr>
      <w:r>
        <w:t>Continua</w:t>
      </w:r>
      <w:r w:rsidR="00DE464A">
        <w:t xml:space="preserve"> inoltre</w:t>
      </w:r>
      <w:r>
        <w:t>,</w:t>
      </w:r>
      <w:r w:rsidR="00DE464A">
        <w:t xml:space="preserve"> anche la strage di concepiti ottenuti con la </w:t>
      </w:r>
      <w:r w:rsidR="00DE464A" w:rsidRPr="001F3205">
        <w:rPr>
          <w:b/>
        </w:rPr>
        <w:t>fecondazione extracorporea</w:t>
      </w:r>
      <w:r w:rsidR="00DE464A">
        <w:t>. Nell’ultima relazione statis</w:t>
      </w:r>
      <w:r>
        <w:t xml:space="preserve">tica </w:t>
      </w:r>
      <w:r w:rsidR="00DE464A">
        <w:t xml:space="preserve"> ministeriale per l’anno 2014 sulla attuazione della legge 40/2004 in Italia, a fronte di  10.976 nati vivi, risultano essere stati sacrificati ben 149.950 embrioni ottenuti con la fecondazione in vitro. Numero in costante crescita di anno in anno, e ancora di più lo sarà avendo ammesso la fecondazione extracorporea, anche nella forma </w:t>
      </w:r>
      <w:proofErr w:type="spellStart"/>
      <w:r w:rsidR="00DE464A">
        <w:t>eterologa</w:t>
      </w:r>
      <w:proofErr w:type="spellEnd"/>
      <w:r w:rsidR="00DE464A">
        <w:t xml:space="preserve">, nei </w:t>
      </w:r>
      <w:proofErr w:type="spellStart"/>
      <w:r w:rsidR="00DE464A">
        <w:t>L.E.A</w:t>
      </w:r>
      <w:proofErr w:type="spellEnd"/>
      <w:r w:rsidR="00DE464A">
        <w:t>.; cioè la coppia, pur utilizzando gameti di un donatore (spermatozoo) o donatrice (ovulo)</w:t>
      </w:r>
      <w:r w:rsidR="001F3205">
        <w:t xml:space="preserve">, potrà usufruire gratuitamente di questa costosa prestazione. </w:t>
      </w:r>
      <w:r w:rsidR="00DE464A">
        <w:t>Saremo noi contribuenti</w:t>
      </w:r>
      <w:r w:rsidR="001F3205">
        <w:t>, ancora una volta,</w:t>
      </w:r>
      <w:r w:rsidR="00DE464A">
        <w:t xml:space="preserve"> a</w:t>
      </w:r>
      <w:r w:rsidR="00DF27A7">
        <w:t xml:space="preserve"> coprire queste spese </w:t>
      </w:r>
      <w:r w:rsidR="001F3205">
        <w:t xml:space="preserve"> che non hanno nulla di </w:t>
      </w:r>
      <w:r w:rsidR="00DF27A7">
        <w:t xml:space="preserve">sanitario e </w:t>
      </w:r>
      <w:proofErr w:type="spellStart"/>
      <w:r w:rsidR="00DF27A7">
        <w:t>tantomeno</w:t>
      </w:r>
      <w:proofErr w:type="spellEnd"/>
      <w:r w:rsidR="00DF27A7">
        <w:t xml:space="preserve"> di </w:t>
      </w:r>
      <w:r w:rsidR="001F3205">
        <w:t>terapeutico.</w:t>
      </w:r>
    </w:p>
    <w:p w:rsidR="00DE464A" w:rsidRDefault="00DE464A" w:rsidP="00DE464A">
      <w:pPr>
        <w:jc w:val="both"/>
      </w:pPr>
    </w:p>
    <w:p w:rsidR="00DE464A" w:rsidRDefault="00DE464A" w:rsidP="00DE464A">
      <w:pPr>
        <w:jc w:val="both"/>
      </w:pPr>
      <w:r>
        <w:t>Dunque, la minaccia alla vita umana nel suo stadio iniziale di sviluppo, si fa sempre più grave. E la sua tutela giuridica sempre meno efficace. Anzi, potremmo dire</w:t>
      </w:r>
      <w:r w:rsidR="00DF27A7">
        <w:t xml:space="preserve"> che in questi ultimi anni la “G</w:t>
      </w:r>
      <w:r>
        <w:t xml:space="preserve">iustizia” ha fatto peggiorare l’applicazione delle leggi dello Stato, eliminando </w:t>
      </w:r>
      <w:r w:rsidR="00345E39">
        <w:t xml:space="preserve">dalla legge 40/2004 </w:t>
      </w:r>
      <w:r>
        <w:t>molti “paletti” che avrebbero impedito, almeno in parte, una così grande quantità di aborti insiti nella stessa tecnica di fecondazione extracorporea.</w:t>
      </w:r>
    </w:p>
    <w:p w:rsidR="00DE464A" w:rsidRDefault="00DE464A" w:rsidP="00DE464A">
      <w:pPr>
        <w:jc w:val="both"/>
      </w:pPr>
    </w:p>
    <w:p w:rsidR="00DF27A7" w:rsidRDefault="00DE464A" w:rsidP="00DE464A">
      <w:pPr>
        <w:jc w:val="both"/>
      </w:pPr>
      <w:r>
        <w:t>In questa situazione culturale in cui il “concepito” non è considerato un essere umano, tanto da poter essere “prodotto” come un oggetto, manipolato e scartato se non gradito o malato, è evidente che l’impegno per la tutela della vita nascente va ben oltre l’aiuto, pur necessario, alle donne in grave difficoltà economica o materiale.</w:t>
      </w:r>
    </w:p>
    <w:p w:rsidR="00DE464A" w:rsidRDefault="00DE464A" w:rsidP="00DE464A">
      <w:pPr>
        <w:jc w:val="both"/>
      </w:pPr>
      <w:r>
        <w:t xml:space="preserve"> Per questo la testimonianza di Madre Teresa ci insegna a difendere la vita più debole ed indifesa, impegnandoci su entrambe i versanti: quello </w:t>
      </w:r>
      <w:r w:rsidR="00DF27A7">
        <w:t xml:space="preserve">culturale e </w:t>
      </w:r>
      <w:r>
        <w:t>della formazione delle coscienze, specialmente delle giovani generazioni, e quello della condivisione dei bisogni delle mamme in gravidanza. Proprio come ha fatto e continua a fare Madre Teresa con le sue suore Missionarie della Carità in tutti i Continenti.</w:t>
      </w:r>
    </w:p>
    <w:p w:rsidR="00DE464A" w:rsidRDefault="00DE464A" w:rsidP="00DE464A">
      <w:pPr>
        <w:jc w:val="both"/>
      </w:pPr>
    </w:p>
    <w:p w:rsidR="00DE464A" w:rsidRPr="00F83FD2" w:rsidRDefault="00DE464A" w:rsidP="00DE464A">
      <w:pPr>
        <w:jc w:val="both"/>
        <w:rPr>
          <w:b/>
          <w:i/>
        </w:rPr>
      </w:pPr>
      <w:r>
        <w:t xml:space="preserve"> </w:t>
      </w:r>
      <w:r w:rsidR="00345E39">
        <w:t xml:space="preserve">E’ importante allora accogliere anche oggi l’immancabile esortazione </w:t>
      </w:r>
      <w:r w:rsidR="00DF27A7">
        <w:t>dalla Santa dei “più poveri dei poveri</w:t>
      </w:r>
      <w:r w:rsidR="00345E39">
        <w:t>” pronunciata</w:t>
      </w:r>
      <w:r w:rsidR="00DF27A7">
        <w:t xml:space="preserve"> al termine dei suoi </w:t>
      </w:r>
      <w:r w:rsidR="00345E39">
        <w:t xml:space="preserve">numerosi </w:t>
      </w:r>
      <w:r w:rsidR="00DF27A7">
        <w:t>interventi pubblici</w:t>
      </w:r>
      <w:r w:rsidR="00DD66FC">
        <w:t xml:space="preserve">, perfino all’ONU: </w:t>
      </w:r>
      <w:r w:rsidR="00DD66FC" w:rsidRPr="00F83FD2">
        <w:rPr>
          <w:b/>
          <w:i/>
        </w:rPr>
        <w:t>“Promettiamoci che nella nostra c</w:t>
      </w:r>
      <w:r w:rsidR="00A65B38">
        <w:rPr>
          <w:b/>
          <w:i/>
        </w:rPr>
        <w:t xml:space="preserve">ittà nessuna donna possa </w:t>
      </w:r>
      <w:r w:rsidR="00DD66FC" w:rsidRPr="00F83FD2">
        <w:rPr>
          <w:b/>
          <w:i/>
        </w:rPr>
        <w:t xml:space="preserve"> essere stata costretta ad abortire!”</w:t>
      </w:r>
    </w:p>
    <w:p w:rsidR="00DD66FC" w:rsidRDefault="00DD66FC" w:rsidP="00DE464A">
      <w:pPr>
        <w:jc w:val="both"/>
      </w:pPr>
      <w:r>
        <w:t xml:space="preserve">Ognuno di noi è chiamato a fare la sua parte. Noi medici in primis! </w:t>
      </w:r>
      <w:r w:rsidR="00F83FD2">
        <w:t xml:space="preserve">Poi gli amministratori pubblici, responsabili della “cosa pubblica”, per tutti i servizi socio-sanitari di supporto che dovrebbero essere garantiti in tali situazioni. </w:t>
      </w:r>
      <w:r>
        <w:t xml:space="preserve">Ma è altrettanto importante l’educazione dei nostri figli e nipoti al rispetto </w:t>
      </w:r>
      <w:r w:rsidR="00F83FD2">
        <w:t xml:space="preserve">incondizionato </w:t>
      </w:r>
      <w:r>
        <w:t xml:space="preserve">della vita umana in ogni suo stato di sviluppo e condizione fisica, specie di quella più bisognosa di cure e di accoglienza. </w:t>
      </w:r>
    </w:p>
    <w:p w:rsidR="00DD66FC" w:rsidRDefault="00DD66FC" w:rsidP="00DE464A">
      <w:pPr>
        <w:jc w:val="both"/>
      </w:pPr>
      <w:r>
        <w:t>Sappiamo bene che la difesa della vita nascente non esclude la difesa di tutta la vita, anzi ne è il fondamento! Se si ama la vita nascente e si fa tutto il possibile perché non venga soppressa, allo stesso modo e per lo stesso ric</w:t>
      </w:r>
      <w:r w:rsidR="00345E39">
        <w:t>onoscimento del valore assoluto della</w:t>
      </w:r>
      <w:r w:rsidR="00F83FD2">
        <w:t xml:space="preserve"> dignità umana ci si sente impegnati per tutte</w:t>
      </w:r>
      <w:r w:rsidR="00345E39">
        <w:t xml:space="preserve"> le altre situazioni di povertà e di fragilità.</w:t>
      </w:r>
    </w:p>
    <w:p w:rsidR="00F83FD2" w:rsidRDefault="00F83FD2" w:rsidP="00DE464A">
      <w:pPr>
        <w:jc w:val="both"/>
      </w:pPr>
      <w:r>
        <w:t>Seguiamo l’esempio di Madre Teresa e chiediamo a lei, Santa al cospetto di</w:t>
      </w:r>
      <w:r w:rsidR="00345E39">
        <w:t xml:space="preserve"> Dio, il coraggio di servire </w:t>
      </w:r>
      <w:r>
        <w:t>i più poveri dei poveri del nostro tempo, della nostra città, della nostra famiglia.</w:t>
      </w:r>
    </w:p>
    <w:p w:rsidR="00F83FD2" w:rsidRDefault="00F83FD2" w:rsidP="00DE464A">
      <w:pPr>
        <w:jc w:val="both"/>
      </w:pPr>
    </w:p>
    <w:p w:rsidR="00234A90" w:rsidRDefault="00234A90" w:rsidP="00DE464A">
      <w:pPr>
        <w:jc w:val="both"/>
      </w:pPr>
      <w:r>
        <w:t xml:space="preserve">Madre Teresa ha salvato migliaia di bambini dall’aborto in tutto il mondo grazie al suo accorato appello: </w:t>
      </w:r>
      <w:r w:rsidRPr="00BD6BCC">
        <w:rPr>
          <w:i/>
        </w:rPr>
        <w:t>“non uccidete i vostri bambini, ma dateli a me!”</w:t>
      </w:r>
      <w:r>
        <w:t>, promuovendo la loro adozione per tante coppie e famiglie che li hanno accolti con generosità e amore.</w:t>
      </w:r>
    </w:p>
    <w:p w:rsidR="00234A90" w:rsidRDefault="00234A90" w:rsidP="00DE464A">
      <w:pPr>
        <w:jc w:val="both"/>
      </w:pPr>
    </w:p>
    <w:p w:rsidR="00234A90" w:rsidRDefault="00234A90" w:rsidP="00DE464A">
      <w:pPr>
        <w:jc w:val="both"/>
      </w:pPr>
      <w:r>
        <w:t xml:space="preserve">Anche la nostra Associazione di volontariato Movimento per </w:t>
      </w:r>
      <w:smartTag w:uri="urn:schemas-microsoft-com:office:smarttags" w:element="PersonName">
        <w:smartTagPr>
          <w:attr w:name="ProductID" w:val="LA VITA"/>
        </w:smartTagPr>
        <w:r>
          <w:t>la Vita</w:t>
        </w:r>
      </w:smartTag>
      <w:r>
        <w:t xml:space="preserve"> e Centro di Aiuto alla Vita </w:t>
      </w:r>
      <w:r w:rsidR="006D0B71">
        <w:t>(</w:t>
      </w:r>
      <w:proofErr w:type="spellStart"/>
      <w:r w:rsidR="006D0B71">
        <w:t>C.A.V.</w:t>
      </w:r>
      <w:proofErr w:type="spellEnd"/>
      <w:r w:rsidR="006D0B71">
        <w:t xml:space="preserve">) </w:t>
      </w:r>
      <w:r>
        <w:t xml:space="preserve">di Terni – </w:t>
      </w:r>
      <w:proofErr w:type="spellStart"/>
      <w:r>
        <w:t>Onlus</w:t>
      </w:r>
      <w:proofErr w:type="spellEnd"/>
      <w:r>
        <w:t>, ha fatto esperienza dell’</w:t>
      </w:r>
      <w:r w:rsidR="00E07B01">
        <w:t>efficacia di una</w:t>
      </w:r>
      <w:r>
        <w:t xml:space="preserve"> modalità di aiuto ai bambini non ancora nati, accompagnando le mamme in difficoltà con una </w:t>
      </w:r>
      <w:r w:rsidRPr="006D0B71">
        <w:rPr>
          <w:b/>
        </w:rPr>
        <w:t>“adozione prenatale a distanza”, chiamata “Progetto Gemma”</w:t>
      </w:r>
      <w:r w:rsidR="00225213">
        <w:t xml:space="preserve">. Fin dal 3° mese di gravidanza e fino al 1° anno di vita del bambino dopo la sua nascita, la mamma è sostenuta economicamente per 18 mesi con un contributo mensile di 160 Euro. In questi ultimi 11 anni il nostro </w:t>
      </w:r>
      <w:proofErr w:type="spellStart"/>
      <w:r w:rsidR="00225213">
        <w:t>C.A.V.</w:t>
      </w:r>
      <w:proofErr w:type="spellEnd"/>
      <w:r w:rsidR="00225213">
        <w:t xml:space="preserve"> ha aiutato a nascere 225 bambini di cui 50 hanno beneficiato del “Progetto Gemma” per essere accolti dalle loro mamme in gravi difficoltà economiche e non solo.</w:t>
      </w:r>
      <w:r w:rsidR="00E07B01">
        <w:t xml:space="preserve"> Quindi una adozione che consente alla mamma e al papà, quando c’è, di tenere felicemente il proprio figlio. </w:t>
      </w:r>
    </w:p>
    <w:p w:rsidR="00225213" w:rsidRDefault="00225213" w:rsidP="00DE464A">
      <w:pPr>
        <w:jc w:val="both"/>
      </w:pPr>
    </w:p>
    <w:p w:rsidR="00225213" w:rsidRDefault="00225213" w:rsidP="00DE464A">
      <w:pPr>
        <w:jc w:val="both"/>
      </w:pPr>
      <w:r>
        <w:t xml:space="preserve">I fondi che raccogliamo ogni anno con l’offerta delle </w:t>
      </w:r>
      <w:r w:rsidRPr="006D0B71">
        <w:rPr>
          <w:b/>
        </w:rPr>
        <w:t xml:space="preserve">“Primule per la vita nascente” </w:t>
      </w:r>
      <w:r>
        <w:t>vengono principalmente impiegati proprio per realizzare questo tipo di aiuto molto concreto ed efficace. Quindi la vita di tutti questi bambini aiutati a nascere è stata</w:t>
      </w:r>
      <w:r w:rsidR="00A00987">
        <w:t xml:space="preserve"> anche</w:t>
      </w:r>
      <w:r>
        <w:t xml:space="preserve"> il frutto della vostra generosità, magari anche piccola</w:t>
      </w:r>
      <w:r w:rsidR="00A00987">
        <w:t>,</w:t>
      </w:r>
      <w:r>
        <w:t xml:space="preserve"> ma preziosissima!</w:t>
      </w:r>
    </w:p>
    <w:p w:rsidR="006D0B71" w:rsidRDefault="00E07B01" w:rsidP="00DE464A">
      <w:pPr>
        <w:jc w:val="both"/>
      </w:pPr>
      <w:r>
        <w:lastRenderedPageBreak/>
        <w:t>Per questo contiamo ancora sul vostro aiuto per le crescenti situazioni personali e familiari di povertà, aggravata in questi ultimi anni dalla crisi economica con l’aumentata disoccupazione</w:t>
      </w:r>
      <w:r w:rsidR="006D0B71">
        <w:t>.</w:t>
      </w:r>
    </w:p>
    <w:p w:rsidR="006D0B71" w:rsidRDefault="006D0B71" w:rsidP="00DE464A">
      <w:pPr>
        <w:jc w:val="both"/>
      </w:pPr>
      <w:r>
        <w:t>E’ importante far conoscere alle donne questa possibilità concreta di essere aiutate per gravidanze impreviste o indesiderate. La maggioranza di loro eviterà sicuramente l’aborto volontario.</w:t>
      </w:r>
    </w:p>
    <w:p w:rsidR="006D0B71" w:rsidRDefault="006D0B71" w:rsidP="00DE464A">
      <w:pPr>
        <w:jc w:val="both"/>
      </w:pPr>
    </w:p>
    <w:p w:rsidR="00E07B01" w:rsidRDefault="006D0B71" w:rsidP="00DE464A">
      <w:pPr>
        <w:jc w:val="both"/>
      </w:pPr>
      <w:r>
        <w:t xml:space="preserve">Un’altra modalità di aiuto, altrettanto concreto anche se “a costo zero”, di cui sperimentiamo l’efficacia, è la </w:t>
      </w:r>
      <w:r w:rsidRPr="006D0B71">
        <w:rPr>
          <w:b/>
        </w:rPr>
        <w:t>preghiera</w:t>
      </w:r>
      <w:r>
        <w:t xml:space="preserve">, personale e comunitaria, per la vita nascente. Tra le persone più bisognose dell’aiuto del Signore, ricordiamoci sempre anche dei bambini concepiti, “i più poveri tra i poveri” di Santa Madre Teresa. Preghiamo per le rispettive mamme e papà e per </w:t>
      </w:r>
      <w:r w:rsidR="00A00987">
        <w:t xml:space="preserve">i </w:t>
      </w:r>
      <w:r>
        <w:t>loro</w:t>
      </w:r>
      <w:r w:rsidR="00A00987">
        <w:t xml:space="preserve"> piccoli nel grembo materno</w:t>
      </w:r>
      <w:r>
        <w:t>, perché vengano accolti, vedano la luce e giungano a dare gloria a Dio Creatore e amante della vita.</w:t>
      </w:r>
    </w:p>
    <w:p w:rsidR="0088191E" w:rsidRDefault="0088191E" w:rsidP="00DE464A">
      <w:pPr>
        <w:jc w:val="both"/>
      </w:pPr>
    </w:p>
    <w:p w:rsidR="0088191E" w:rsidRPr="00F83FD2" w:rsidRDefault="0088191E" w:rsidP="0088191E">
      <w:pPr>
        <w:jc w:val="both"/>
        <w:rPr>
          <w:b/>
          <w:i/>
        </w:rPr>
      </w:pPr>
      <w:r>
        <w:t xml:space="preserve">Così inizieremo finalmente a dare concretezza all’impegno al quale ci richiama anche oggi Madre Teresa: </w:t>
      </w:r>
      <w:r w:rsidRPr="00F83FD2">
        <w:rPr>
          <w:b/>
          <w:i/>
        </w:rPr>
        <w:t>“Promettiamoci che nella nostra città nessuna donna possa dire di essere stata costretta ad abortire!”</w:t>
      </w:r>
    </w:p>
    <w:p w:rsidR="0088191E" w:rsidRDefault="0088191E" w:rsidP="00DE464A">
      <w:pPr>
        <w:jc w:val="both"/>
      </w:pPr>
    </w:p>
    <w:p w:rsidR="00E07B01" w:rsidRDefault="00E07B01" w:rsidP="00DE464A">
      <w:pPr>
        <w:jc w:val="both"/>
      </w:pPr>
    </w:p>
    <w:p w:rsidR="00F83FD2" w:rsidRDefault="0088191E" w:rsidP="00DE464A">
      <w:pPr>
        <w:jc w:val="both"/>
      </w:pPr>
      <w:r>
        <w:t xml:space="preserve">Infine, un ultimo invito importante, comprensivo e conclusivo della Giornata per </w:t>
      </w:r>
      <w:smartTag w:uri="urn:schemas-microsoft-com:office:smarttags" w:element="PersonName">
        <w:smartTagPr>
          <w:attr w:name="ProductID" w:val="LA VITA"/>
        </w:smartTagPr>
        <w:r>
          <w:t>la Vita</w:t>
        </w:r>
      </w:smartTag>
      <w:r>
        <w:t xml:space="preserve"> di questo anno.</w:t>
      </w:r>
    </w:p>
    <w:p w:rsidR="00DE464A" w:rsidRDefault="00DE464A" w:rsidP="00DE464A">
      <w:pPr>
        <w:jc w:val="both"/>
      </w:pPr>
      <w:r>
        <w:t xml:space="preserve"> </w:t>
      </w:r>
      <w:smartTag w:uri="urn:schemas-microsoft-com:office:smarttags" w:element="PersonName">
        <w:smartTagPr>
          <w:attr w:name="ProductID" w:val="La Comunit￠ Famiglia"/>
        </w:smartTagPr>
        <w:r>
          <w:t>La Comunità Famiglia</w:t>
        </w:r>
      </w:smartTag>
      <w:r>
        <w:t xml:space="preserve"> </w:t>
      </w:r>
      <w:proofErr w:type="spellStart"/>
      <w:r>
        <w:t>P.Pio</w:t>
      </w:r>
      <w:proofErr w:type="spellEnd"/>
      <w:r>
        <w:t xml:space="preserve"> e il Movimento per </w:t>
      </w:r>
      <w:smartTag w:uri="urn:schemas-microsoft-com:office:smarttags" w:element="PersonName">
        <w:smartTagPr>
          <w:attr w:name="ProductID" w:val="LA VITA"/>
        </w:smartTagPr>
        <w:r>
          <w:t>la Vita</w:t>
        </w:r>
      </w:smartTag>
      <w:r>
        <w:t xml:space="preserve"> – Centro di Aiuto alla Vita di Terni, di cui alcuni componenti, sotto la guida di Don Giuseppe De </w:t>
      </w:r>
      <w:proofErr w:type="spellStart"/>
      <w:r>
        <w:t>Santis</w:t>
      </w:r>
      <w:proofErr w:type="spellEnd"/>
      <w:r>
        <w:t xml:space="preserve">, hanno conosciuto e partecipato all’opera della Santa Madre soprattutto a sostegno della vita nascente, hanno promosso per la nostra Diocesi un incontro di testimonianze su Madre Teresa, insieme alla “Commissione Pastorale per </w:t>
      </w:r>
      <w:smartTag w:uri="urn:schemas-microsoft-com:office:smarttags" w:element="PersonName">
        <w:smartTagPr>
          <w:attr w:name="ProductID" w:val="la Famiglia"/>
        </w:smartTagPr>
        <w:r>
          <w:t>la Famiglia</w:t>
        </w:r>
      </w:smartTag>
      <w:r>
        <w:t xml:space="preserve"> e la promozione della Vita” e l’Associazione “</w:t>
      </w:r>
      <w:proofErr w:type="spellStart"/>
      <w:r>
        <w:t>Amoris</w:t>
      </w:r>
      <w:proofErr w:type="spellEnd"/>
      <w:r>
        <w:t xml:space="preserve"> </w:t>
      </w:r>
      <w:proofErr w:type="spellStart"/>
      <w:r>
        <w:t>Laetitia</w:t>
      </w:r>
      <w:proofErr w:type="spellEnd"/>
      <w:r>
        <w:t>”, dal titolo:</w:t>
      </w:r>
    </w:p>
    <w:p w:rsidR="00DE464A" w:rsidRDefault="00DE464A" w:rsidP="00DE464A">
      <w:pPr>
        <w:jc w:val="both"/>
      </w:pPr>
      <w:r>
        <w:t xml:space="preserve">                               </w:t>
      </w:r>
      <w:r w:rsidRPr="00547E77">
        <w:rPr>
          <w:b/>
          <w:i/>
        </w:rPr>
        <w:t>“Madre Teresa: il coraggio della scelta per la vita scartata”</w:t>
      </w:r>
      <w:r>
        <w:t xml:space="preserve">. </w:t>
      </w:r>
    </w:p>
    <w:p w:rsidR="00DE464A" w:rsidRDefault="00DE464A" w:rsidP="00DE464A">
      <w:pPr>
        <w:jc w:val="both"/>
      </w:pPr>
      <w:r>
        <w:t xml:space="preserve">Questo incontro si svolgerà </w:t>
      </w:r>
      <w:r w:rsidRPr="00547E77">
        <w:rPr>
          <w:b/>
        </w:rPr>
        <w:t>sabato 25 Febbraio, alle ore 16, presso la sala del Museo Diocesano</w:t>
      </w:r>
      <w:r>
        <w:t>, nei pressi del Duomo di Terni.</w:t>
      </w:r>
    </w:p>
    <w:p w:rsidR="00DE464A" w:rsidRDefault="00DE464A" w:rsidP="00DE464A">
      <w:pPr>
        <w:jc w:val="both"/>
      </w:pPr>
      <w:r>
        <w:t xml:space="preserve">Interverranno Suor Gemma e Suor Serena, Suore Missionarie della Carità di Madre Teresa, l’On. </w:t>
      </w:r>
      <w:r w:rsidR="0088191E">
        <w:t>Carlo Casini, Presidente Onorario</w:t>
      </w:r>
      <w:r>
        <w:t xml:space="preserve"> del MPV Italiano e il prof. Giuseppe Noia, docente di Medicina Prenatale e Responsabile dell’</w:t>
      </w:r>
      <w:proofErr w:type="spellStart"/>
      <w:r>
        <w:t>Hospice</w:t>
      </w:r>
      <w:proofErr w:type="spellEnd"/>
      <w:r>
        <w:t xml:space="preserve"> Perinatale del Policlinico “A. Gemelli” di Roma.</w:t>
      </w:r>
    </w:p>
    <w:p w:rsidR="00DE464A" w:rsidRDefault="00DE464A" w:rsidP="00DE464A">
      <w:pPr>
        <w:jc w:val="both"/>
      </w:pPr>
    </w:p>
    <w:p w:rsidR="00DE464A" w:rsidRDefault="00DE464A" w:rsidP="00DE464A"/>
    <w:p w:rsidR="00DE464A" w:rsidRDefault="00DE464A" w:rsidP="00DE464A">
      <w:pPr>
        <w:ind w:left="4248" w:firstLine="708"/>
        <w:jc w:val="center"/>
      </w:pPr>
      <w:proofErr w:type="spellStart"/>
      <w:r>
        <w:t>Dott</w:t>
      </w:r>
      <w:proofErr w:type="spellEnd"/>
      <w:r>
        <w:t xml:space="preserve">. Alberto </w:t>
      </w:r>
      <w:proofErr w:type="spellStart"/>
      <w:r>
        <w:t>Virgolino</w:t>
      </w:r>
      <w:proofErr w:type="spellEnd"/>
    </w:p>
    <w:p w:rsidR="00DE464A" w:rsidRDefault="00DE464A" w:rsidP="00DE464A"/>
    <w:p w:rsidR="00DE464A" w:rsidRDefault="00DE464A"/>
    <w:sectPr w:rsidR="00DE464A">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08"/>
  <w:hyphenationZone w:val="283"/>
  <w:characterSpacingControl w:val="doNotCompress"/>
  <w:compat/>
  <w:rsids>
    <w:rsidRoot w:val="00DE464A"/>
    <w:rsid w:val="000A3F52"/>
    <w:rsid w:val="000E6CC7"/>
    <w:rsid w:val="001F3205"/>
    <w:rsid w:val="00225213"/>
    <w:rsid w:val="00234A90"/>
    <w:rsid w:val="00345E39"/>
    <w:rsid w:val="00610845"/>
    <w:rsid w:val="006D0B71"/>
    <w:rsid w:val="007C7026"/>
    <w:rsid w:val="008253EA"/>
    <w:rsid w:val="00866ECB"/>
    <w:rsid w:val="0088191E"/>
    <w:rsid w:val="00A00987"/>
    <w:rsid w:val="00A65B38"/>
    <w:rsid w:val="00B16401"/>
    <w:rsid w:val="00BD6BCC"/>
    <w:rsid w:val="00C11FFA"/>
    <w:rsid w:val="00DD66FC"/>
    <w:rsid w:val="00DE464A"/>
    <w:rsid w:val="00DF27A7"/>
    <w:rsid w:val="00E07B01"/>
    <w:rsid w:val="00F83FD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DE464A"/>
    <w:rPr>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1541</Words>
  <Characters>8787</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XXXIX GIORNTA PER LA VITA – DOMENICA 5 FEBBRAIO 2017</vt:lpstr>
    </vt:vector>
  </TitlesOfParts>
  <Company/>
  <LinksUpToDate>false</LinksUpToDate>
  <CharactersWithSpaces>10308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XXXIX GIORNTA PER LA VITA – DOMENICA 5 FEBBRAIO 2017</dc:title>
  <dc:creator>pc</dc:creator>
  <cp:lastModifiedBy>elisabetta</cp:lastModifiedBy>
  <cp:revision>2</cp:revision>
  <dcterms:created xsi:type="dcterms:W3CDTF">2017-01-30T17:06:00Z</dcterms:created>
  <dcterms:modified xsi:type="dcterms:W3CDTF">2017-01-30T17:06:00Z</dcterms:modified>
</cp:coreProperties>
</file>